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B9" w:rsidRDefault="00CE57B9" w:rsidP="00C26D94">
      <w:pPr>
        <w:spacing w:after="0" w:line="240" w:lineRule="auto"/>
        <w:jc w:val="center"/>
        <w:rPr>
          <w:b/>
          <w:lang w:val="it-IT"/>
        </w:rPr>
      </w:pPr>
    </w:p>
    <w:p w:rsidR="00B01C28" w:rsidRDefault="00683838" w:rsidP="00C26D94">
      <w:pPr>
        <w:spacing w:after="0" w:line="240" w:lineRule="auto"/>
        <w:jc w:val="center"/>
        <w:rPr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1F7C48F" wp14:editId="793C7E42">
            <wp:extent cx="1664208" cy="1105902"/>
            <wp:effectExtent l="19050" t="19050" r="12700" b="18415"/>
            <wp:docPr id="1" name="Immagine 1" descr="http://www.fansshop.eu/images/bandiera_corea_s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nsshop.eu/images/bandiera_corea_su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45" cy="11101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717F" w:rsidRDefault="00BC717F" w:rsidP="00C26D94">
      <w:pPr>
        <w:spacing w:after="0" w:line="240" w:lineRule="auto"/>
        <w:jc w:val="center"/>
        <w:rPr>
          <w:b/>
          <w:lang w:val="it-IT"/>
        </w:rPr>
      </w:pPr>
    </w:p>
    <w:p w:rsidR="00BC717F" w:rsidRDefault="00BC717F" w:rsidP="00C26D94">
      <w:pPr>
        <w:spacing w:after="0" w:line="240" w:lineRule="auto"/>
        <w:jc w:val="center"/>
        <w:rPr>
          <w:b/>
          <w:lang w:val="it-IT"/>
        </w:rPr>
      </w:pPr>
    </w:p>
    <w:p w:rsidR="00BC717F" w:rsidRDefault="00BC717F" w:rsidP="00C26D94">
      <w:pPr>
        <w:spacing w:after="0" w:line="240" w:lineRule="auto"/>
        <w:jc w:val="center"/>
        <w:rPr>
          <w:b/>
          <w:lang w:val="it-IT"/>
        </w:rPr>
      </w:pPr>
    </w:p>
    <w:p w:rsidR="00683838" w:rsidRPr="003C1CBA" w:rsidRDefault="00683838" w:rsidP="00683838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3C1CBA">
        <w:rPr>
          <w:b/>
          <w:sz w:val="28"/>
          <w:szCs w:val="28"/>
          <w:lang w:val="it-IT"/>
        </w:rPr>
        <w:t>GLI ASPETTI TECNICI, NORMATIVI E DOGANALI</w:t>
      </w:r>
    </w:p>
    <w:p w:rsidR="00683838" w:rsidRPr="003C1CBA" w:rsidRDefault="00683838" w:rsidP="00683838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3C1CBA">
        <w:rPr>
          <w:b/>
          <w:sz w:val="28"/>
          <w:szCs w:val="28"/>
          <w:lang w:val="it-IT"/>
        </w:rPr>
        <w:t xml:space="preserve"> PER L’ESPORTAZIONE</w:t>
      </w:r>
      <w:r w:rsidR="002516D2">
        <w:rPr>
          <w:b/>
          <w:sz w:val="28"/>
          <w:szCs w:val="28"/>
          <w:lang w:val="it-IT"/>
        </w:rPr>
        <w:t xml:space="preserve"> DI PRODOTTI AGROALIMENTARI IN C</w:t>
      </w:r>
      <w:r w:rsidRPr="003C1CBA">
        <w:rPr>
          <w:b/>
          <w:sz w:val="28"/>
          <w:szCs w:val="28"/>
          <w:lang w:val="it-IT"/>
        </w:rPr>
        <w:t>OREA DEL SUD</w:t>
      </w:r>
    </w:p>
    <w:p w:rsidR="00683838" w:rsidRDefault="00683838" w:rsidP="00683838">
      <w:pPr>
        <w:spacing w:after="0" w:line="240" w:lineRule="auto"/>
        <w:jc w:val="center"/>
        <w:rPr>
          <w:i/>
          <w:sz w:val="24"/>
          <w:lang w:val="it-IT"/>
        </w:rPr>
      </w:pPr>
    </w:p>
    <w:p w:rsidR="00683838" w:rsidRPr="007A1BF7" w:rsidRDefault="00683838" w:rsidP="00683838">
      <w:pPr>
        <w:spacing w:after="0" w:line="240" w:lineRule="auto"/>
        <w:jc w:val="center"/>
        <w:rPr>
          <w:i/>
          <w:sz w:val="28"/>
          <w:szCs w:val="28"/>
          <w:lang w:val="it-IT"/>
        </w:rPr>
      </w:pPr>
      <w:r w:rsidRPr="007A1BF7">
        <w:rPr>
          <w:i/>
          <w:sz w:val="28"/>
          <w:szCs w:val="28"/>
          <w:lang w:val="it-IT"/>
        </w:rPr>
        <w:t>Seminario di approfondimento</w:t>
      </w:r>
    </w:p>
    <w:p w:rsidR="00683838" w:rsidRPr="007A1BF7" w:rsidRDefault="00683838" w:rsidP="00683838">
      <w:pPr>
        <w:spacing w:after="120"/>
        <w:jc w:val="center"/>
        <w:rPr>
          <w:b/>
          <w:i/>
          <w:sz w:val="28"/>
          <w:szCs w:val="28"/>
          <w:lang w:val="it-IT"/>
        </w:rPr>
      </w:pPr>
      <w:r w:rsidRPr="007A1BF7">
        <w:rPr>
          <w:i/>
          <w:sz w:val="28"/>
          <w:szCs w:val="28"/>
          <w:lang w:val="it-IT"/>
        </w:rPr>
        <w:t xml:space="preserve">Confindustria Umbria, Sede di Perugia - </w:t>
      </w:r>
      <w:r>
        <w:rPr>
          <w:i/>
          <w:sz w:val="28"/>
          <w:szCs w:val="28"/>
          <w:lang w:val="it-IT"/>
        </w:rPr>
        <w:t>V</w:t>
      </w:r>
      <w:r w:rsidRPr="007A1BF7">
        <w:rPr>
          <w:i/>
          <w:sz w:val="28"/>
          <w:szCs w:val="28"/>
          <w:lang w:val="it-IT"/>
        </w:rPr>
        <w:t xml:space="preserve">ia Palermo 80/a </w:t>
      </w:r>
    </w:p>
    <w:p w:rsidR="00683838" w:rsidRPr="003C1CBA" w:rsidRDefault="00683838" w:rsidP="00683838">
      <w:pPr>
        <w:pStyle w:val="Paragrafoelenco"/>
        <w:spacing w:after="120"/>
        <w:jc w:val="center"/>
        <w:rPr>
          <w:b/>
          <w:sz w:val="28"/>
          <w:u w:val="single"/>
          <w:lang w:val="it-IT"/>
        </w:rPr>
      </w:pPr>
      <w:r>
        <w:rPr>
          <w:b/>
          <w:sz w:val="28"/>
          <w:u w:val="single"/>
          <w:lang w:val="it-IT"/>
        </w:rPr>
        <w:t>Mercoledì</w:t>
      </w:r>
      <w:r w:rsidRPr="003C1CBA">
        <w:rPr>
          <w:b/>
          <w:sz w:val="28"/>
          <w:u w:val="single"/>
          <w:lang w:val="it-IT"/>
        </w:rPr>
        <w:t xml:space="preserve"> 24 giugno 2015, ore 9.00 </w:t>
      </w:r>
    </w:p>
    <w:p w:rsidR="00683838" w:rsidRPr="00F46422" w:rsidRDefault="00683838" w:rsidP="00683838">
      <w:pPr>
        <w:spacing w:after="160" w:line="240" w:lineRule="auto"/>
        <w:rPr>
          <w:b/>
          <w:sz w:val="26"/>
          <w:szCs w:val="26"/>
          <w:lang w:val="it-IT"/>
        </w:rPr>
      </w:pPr>
      <w:r w:rsidRPr="00F46422">
        <w:rPr>
          <w:b/>
          <w:sz w:val="26"/>
          <w:szCs w:val="26"/>
          <w:lang w:val="it-IT"/>
        </w:rPr>
        <w:t xml:space="preserve">PROGRAMMA </w:t>
      </w:r>
    </w:p>
    <w:tbl>
      <w:tblPr>
        <w:tblStyle w:val="Grigliatabella"/>
        <w:tblW w:w="0" w:type="auto"/>
        <w:tblBorders>
          <w:top w:val="single" w:sz="4" w:space="0" w:color="D99594" w:themeColor="accent2" w:themeTint="99"/>
          <w:left w:val="none" w:sz="0" w:space="0" w:color="auto"/>
          <w:bottom w:val="single" w:sz="4" w:space="0" w:color="D99594" w:themeColor="accent2" w:themeTint="99"/>
          <w:right w:val="none" w:sz="0" w:space="0" w:color="auto"/>
          <w:insideH w:val="dotted" w:sz="4" w:space="0" w:color="E5B8B7" w:themeColor="accent2" w:themeTint="66"/>
          <w:insideV w:val="dotted" w:sz="4" w:space="0" w:color="E5B8B7" w:themeColor="accent2" w:themeTint="66"/>
        </w:tblBorders>
        <w:tblLook w:val="04A0" w:firstRow="1" w:lastRow="0" w:firstColumn="1" w:lastColumn="0" w:noHBand="0" w:noVBand="1"/>
      </w:tblPr>
      <w:tblGrid>
        <w:gridCol w:w="767"/>
        <w:gridCol w:w="9023"/>
      </w:tblGrid>
      <w:tr w:rsidR="00683838" w:rsidTr="00467AA4">
        <w:trPr>
          <w:trHeight w:val="603"/>
        </w:trPr>
        <w:tc>
          <w:tcPr>
            <w:tcW w:w="767" w:type="dxa"/>
          </w:tcPr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9.00</w:t>
            </w:r>
          </w:p>
        </w:tc>
        <w:tc>
          <w:tcPr>
            <w:tcW w:w="9023" w:type="dxa"/>
          </w:tcPr>
          <w:p w:rsidR="00683838" w:rsidRPr="00A5546B" w:rsidRDefault="00683838" w:rsidP="00467AA4">
            <w:pPr>
              <w:spacing w:line="276" w:lineRule="auto"/>
              <w:rPr>
                <w:b/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Registrazione partecipanti</w:t>
            </w:r>
          </w:p>
        </w:tc>
      </w:tr>
      <w:tr w:rsidR="00683838" w:rsidTr="00467AA4">
        <w:trPr>
          <w:trHeight w:val="413"/>
        </w:trPr>
        <w:tc>
          <w:tcPr>
            <w:tcW w:w="767" w:type="dxa"/>
            <w:vMerge w:val="restart"/>
          </w:tcPr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  <w:r w:rsidRPr="00A5546B">
              <w:rPr>
                <w:b/>
                <w:lang w:val="it-IT"/>
              </w:rPr>
              <w:t>9.15</w:t>
            </w:r>
          </w:p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</w:p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</w:p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</w:p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</w:p>
          <w:p w:rsidR="00683838" w:rsidRPr="00A5546B" w:rsidRDefault="00683838" w:rsidP="00467AA4">
            <w:pPr>
              <w:spacing w:line="360" w:lineRule="auto"/>
              <w:rPr>
                <w:b/>
                <w:lang w:val="it-IT"/>
              </w:rPr>
            </w:pPr>
            <w:r w:rsidRPr="00A5546B">
              <w:rPr>
                <w:b/>
                <w:lang w:val="it-IT"/>
              </w:rPr>
              <w:t>9.30</w:t>
            </w:r>
          </w:p>
          <w:p w:rsidR="00683838" w:rsidRDefault="00683838" w:rsidP="00467AA4">
            <w:pPr>
              <w:spacing w:line="480" w:lineRule="auto"/>
              <w:rPr>
                <w:b/>
                <w:lang w:val="it-IT"/>
              </w:rPr>
            </w:pPr>
          </w:p>
          <w:p w:rsidR="00683838" w:rsidRDefault="00683838" w:rsidP="00467AA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10.30</w:t>
            </w:r>
          </w:p>
          <w:p w:rsidR="00683838" w:rsidRDefault="00683838" w:rsidP="00467AA4">
            <w:pPr>
              <w:spacing w:line="360" w:lineRule="auto"/>
              <w:rPr>
                <w:b/>
                <w:lang w:val="it-IT"/>
              </w:rPr>
            </w:pPr>
          </w:p>
          <w:p w:rsidR="00683838" w:rsidRDefault="00683838" w:rsidP="00467AA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11.15</w:t>
            </w:r>
          </w:p>
          <w:p w:rsidR="00683838" w:rsidRDefault="00683838" w:rsidP="00467AA4">
            <w:pPr>
              <w:spacing w:line="360" w:lineRule="auto"/>
              <w:rPr>
                <w:b/>
                <w:lang w:val="it-IT"/>
              </w:rPr>
            </w:pPr>
          </w:p>
          <w:p w:rsidR="00683838" w:rsidRDefault="00683838" w:rsidP="00467AA4">
            <w:pPr>
              <w:spacing w:line="36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12.30</w:t>
            </w:r>
          </w:p>
          <w:p w:rsidR="00683838" w:rsidRPr="00A5546B" w:rsidRDefault="00683838" w:rsidP="00467AA4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13.00</w:t>
            </w:r>
          </w:p>
        </w:tc>
        <w:tc>
          <w:tcPr>
            <w:tcW w:w="9023" w:type="dxa"/>
          </w:tcPr>
          <w:p w:rsidR="00683838" w:rsidRPr="00C11E2A" w:rsidRDefault="00683838" w:rsidP="00467AA4">
            <w:pPr>
              <w:spacing w:line="276" w:lineRule="auto"/>
              <w:jc w:val="both"/>
              <w:rPr>
                <w:b/>
                <w:i/>
                <w:lang w:val="it-IT"/>
              </w:rPr>
            </w:pPr>
            <w:r w:rsidRPr="00C11E2A">
              <w:rPr>
                <w:b/>
                <w:i/>
                <w:lang w:val="it-IT"/>
              </w:rPr>
              <w:t>Saluti ed Apertura dei lavori</w:t>
            </w:r>
          </w:p>
          <w:p w:rsidR="00683838" w:rsidRPr="00A5546B" w:rsidRDefault="00683838" w:rsidP="00467AA4">
            <w:pPr>
              <w:spacing w:line="276" w:lineRule="auto"/>
              <w:jc w:val="both"/>
              <w:rPr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Cristiano Ludovici</w:t>
            </w:r>
            <w:r w:rsidRPr="00A5546B">
              <w:rPr>
                <w:i/>
                <w:lang w:val="it-IT"/>
              </w:rPr>
              <w:t>, Vice Presidente Sezione Industria Alimentare Confindustria Umbria</w:t>
            </w:r>
          </w:p>
          <w:p w:rsidR="00683838" w:rsidRPr="00A5546B" w:rsidRDefault="00683838" w:rsidP="00467AA4">
            <w:pPr>
              <w:spacing w:line="276" w:lineRule="auto"/>
              <w:jc w:val="both"/>
              <w:rPr>
                <w:rFonts w:cstheme="minorHAnsi"/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Franco Billi</w:t>
            </w:r>
            <w:r w:rsidRPr="00A5546B">
              <w:rPr>
                <w:i/>
                <w:lang w:val="it-IT"/>
              </w:rPr>
              <w:t xml:space="preserve">, </w:t>
            </w:r>
            <w:r w:rsidRPr="00A5546B">
              <w:rPr>
                <w:rFonts w:cstheme="minorHAnsi"/>
                <w:i/>
                <w:lang w:val="it-IT"/>
              </w:rPr>
              <w:t>Regione Umbria, Servizio Politiche per il credito e internazionalizzazione delle imprese</w:t>
            </w:r>
          </w:p>
          <w:p w:rsidR="00683838" w:rsidRPr="00A5546B" w:rsidRDefault="00683838" w:rsidP="00467AA4">
            <w:pPr>
              <w:spacing w:line="276" w:lineRule="auto"/>
              <w:jc w:val="both"/>
              <w:rPr>
                <w:rFonts w:cstheme="minorHAnsi"/>
                <w:i/>
                <w:lang w:val="it-IT"/>
              </w:rPr>
            </w:pPr>
            <w:r w:rsidRPr="00A5546B">
              <w:rPr>
                <w:rFonts w:cstheme="minorHAnsi"/>
                <w:b/>
                <w:i/>
                <w:lang w:val="it-IT"/>
              </w:rPr>
              <w:t xml:space="preserve">Antonio </w:t>
            </w:r>
            <w:proofErr w:type="spellStart"/>
            <w:r w:rsidRPr="00A5546B">
              <w:rPr>
                <w:rFonts w:cstheme="minorHAnsi"/>
                <w:b/>
                <w:i/>
                <w:lang w:val="it-IT"/>
              </w:rPr>
              <w:t>Coaccioli</w:t>
            </w:r>
            <w:proofErr w:type="spellEnd"/>
            <w:r w:rsidRPr="00A5546B">
              <w:rPr>
                <w:rFonts w:cstheme="minorHAnsi"/>
                <w:i/>
                <w:lang w:val="it-IT"/>
              </w:rPr>
              <w:t xml:space="preserve">, Studio Legale </w:t>
            </w:r>
            <w:proofErr w:type="spellStart"/>
            <w:r w:rsidRPr="00A5546B">
              <w:rPr>
                <w:rFonts w:cstheme="minorHAnsi"/>
                <w:i/>
                <w:lang w:val="it-IT"/>
              </w:rPr>
              <w:t>Coaccioli</w:t>
            </w:r>
            <w:proofErr w:type="spellEnd"/>
          </w:p>
          <w:p w:rsidR="00683838" w:rsidRPr="00A5546B" w:rsidRDefault="00683838" w:rsidP="00467AA4">
            <w:pPr>
              <w:spacing w:line="276" w:lineRule="auto"/>
              <w:jc w:val="both"/>
              <w:rPr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Enzo Faloci</w:t>
            </w:r>
            <w:r w:rsidRPr="00A5546B">
              <w:rPr>
                <w:i/>
                <w:lang w:val="it-IT"/>
              </w:rPr>
              <w:t>, Direttore Umbria Export</w:t>
            </w:r>
          </w:p>
        </w:tc>
      </w:tr>
      <w:tr w:rsidR="00683838" w:rsidTr="00467AA4">
        <w:trPr>
          <w:trHeight w:val="1010"/>
        </w:trPr>
        <w:tc>
          <w:tcPr>
            <w:tcW w:w="767" w:type="dxa"/>
            <w:vMerge/>
          </w:tcPr>
          <w:p w:rsidR="00683838" w:rsidRPr="00A5546B" w:rsidRDefault="00683838" w:rsidP="00467AA4">
            <w:pPr>
              <w:rPr>
                <w:b/>
                <w:lang w:val="it-IT"/>
              </w:rPr>
            </w:pPr>
          </w:p>
        </w:tc>
        <w:tc>
          <w:tcPr>
            <w:tcW w:w="9023" w:type="dxa"/>
          </w:tcPr>
          <w:p w:rsidR="00683838" w:rsidRDefault="00683838" w:rsidP="00467AA4">
            <w:pPr>
              <w:jc w:val="both"/>
              <w:rPr>
                <w:rFonts w:eastAsia="Times New Roman"/>
                <w:b/>
                <w:i/>
                <w:color w:val="000000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lang w:val="it-IT"/>
              </w:rPr>
              <w:t>Il mercato coreano per le aziende italiane</w:t>
            </w:r>
          </w:p>
          <w:p w:rsidR="00683838" w:rsidRDefault="00683838" w:rsidP="00467AA4">
            <w:pPr>
              <w:jc w:val="both"/>
              <w:rPr>
                <w:rFonts w:eastAsia="Times New Roman"/>
                <w:i/>
                <w:color w:val="000000"/>
                <w:lang w:val="it-IT"/>
              </w:rPr>
            </w:pPr>
            <w:r w:rsidRPr="00A5546B">
              <w:rPr>
                <w:rFonts w:eastAsia="Times New Roman"/>
                <w:b/>
                <w:i/>
                <w:color w:val="000000"/>
                <w:lang w:val="it-IT"/>
              </w:rPr>
              <w:t xml:space="preserve">Paola </w:t>
            </w:r>
            <w:proofErr w:type="spellStart"/>
            <w:r w:rsidRPr="00A5546B">
              <w:rPr>
                <w:rFonts w:eastAsia="Times New Roman"/>
                <w:b/>
                <w:i/>
                <w:color w:val="000000"/>
                <w:lang w:val="it-IT"/>
              </w:rPr>
              <w:t>Bellusci</w:t>
            </w:r>
            <w:proofErr w:type="spellEnd"/>
            <w:r w:rsidRPr="00A5546B">
              <w:rPr>
                <w:rFonts w:eastAsia="Times New Roman"/>
                <w:i/>
                <w:color w:val="000000"/>
                <w:lang w:val="it-IT"/>
              </w:rPr>
              <w:t>,</w:t>
            </w:r>
            <w:r w:rsidRPr="00A5546B">
              <w:rPr>
                <w:rFonts w:eastAsia="Times New Roman"/>
                <w:b/>
                <w:i/>
                <w:color w:val="000000"/>
                <w:lang w:val="it-IT"/>
              </w:rPr>
              <w:t xml:space="preserve"> </w:t>
            </w:r>
            <w:r w:rsidRPr="00A5546B">
              <w:rPr>
                <w:rFonts w:eastAsia="Times New Roman"/>
                <w:i/>
                <w:color w:val="000000"/>
                <w:lang w:val="it-IT"/>
              </w:rPr>
              <w:t>Direttrice Ufficio ICE di Seoul</w:t>
            </w:r>
            <w:r w:rsidRPr="00A5546B">
              <w:rPr>
                <w:rFonts w:eastAsia="Times New Roman"/>
                <w:b/>
                <w:i/>
                <w:color w:val="000000"/>
                <w:lang w:val="it-IT"/>
              </w:rPr>
              <w:t xml:space="preserve"> </w:t>
            </w:r>
            <w:r w:rsidRPr="00A5546B">
              <w:rPr>
                <w:rFonts w:eastAsia="Times New Roman"/>
                <w:i/>
                <w:color w:val="000000"/>
                <w:lang w:val="it-IT"/>
              </w:rPr>
              <w:t>in collegamento in videoconferenza</w:t>
            </w:r>
            <w:r>
              <w:rPr>
                <w:rFonts w:eastAsia="Times New Roman"/>
                <w:i/>
                <w:color w:val="000000"/>
                <w:lang w:val="it-IT"/>
              </w:rPr>
              <w:t xml:space="preserve"> da Seoul</w:t>
            </w:r>
          </w:p>
          <w:p w:rsidR="00683838" w:rsidRDefault="00683838" w:rsidP="00467AA4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</w:p>
          <w:p w:rsidR="00683838" w:rsidRPr="00347BC6" w:rsidRDefault="00683838" w:rsidP="00467AA4">
            <w:pPr>
              <w:spacing w:before="120"/>
              <w:jc w:val="both"/>
              <w:rPr>
                <w:rFonts w:eastAsia="Times New Roman"/>
                <w:b/>
                <w:i/>
                <w:color w:val="000000"/>
                <w:lang w:val="it-IT"/>
              </w:rPr>
            </w:pPr>
            <w:r w:rsidRPr="00347BC6">
              <w:rPr>
                <w:rFonts w:ascii="Calibri" w:hAnsi="Calibri"/>
                <w:b/>
                <w:bCs/>
                <w:i/>
                <w:iCs/>
              </w:rPr>
              <w:t>Procedure doganali all’esportazione - l’accordo di libero scambio con la Corea del Sud</w:t>
            </w:r>
            <w:r w:rsidRPr="00347BC6">
              <w:rPr>
                <w:b/>
                <w:i/>
                <w:lang w:val="it-IT"/>
              </w:rPr>
              <w:t xml:space="preserve"> </w:t>
            </w:r>
          </w:p>
          <w:p w:rsidR="00683838" w:rsidRPr="00347BC6" w:rsidRDefault="00683838" w:rsidP="00467AA4">
            <w:pPr>
              <w:spacing w:line="276" w:lineRule="auto"/>
              <w:jc w:val="both"/>
              <w:rPr>
                <w:i/>
                <w:lang w:val="it-IT"/>
              </w:rPr>
            </w:pPr>
            <w:r w:rsidRPr="00347BC6">
              <w:rPr>
                <w:b/>
                <w:i/>
                <w:lang w:val="it-IT"/>
              </w:rPr>
              <w:t xml:space="preserve">Angela Bruno, </w:t>
            </w:r>
            <w:r w:rsidRPr="00347BC6">
              <w:rPr>
                <w:i/>
                <w:lang w:val="it-IT"/>
              </w:rPr>
              <w:t>Agenzia delle Dogane,</w:t>
            </w:r>
            <w:r w:rsidRPr="00347BC6">
              <w:rPr>
                <w:b/>
                <w:i/>
                <w:lang w:val="it-IT"/>
              </w:rPr>
              <w:t xml:space="preserve"> </w:t>
            </w:r>
            <w:r w:rsidRPr="00347BC6">
              <w:rPr>
                <w:i/>
                <w:lang w:val="it-IT"/>
              </w:rPr>
              <w:t>Ufficio di Perugia</w:t>
            </w:r>
          </w:p>
          <w:p w:rsidR="00683838" w:rsidRPr="00347BC6" w:rsidRDefault="00683838" w:rsidP="00467AA4">
            <w:pPr>
              <w:spacing w:before="120"/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00347BC6">
              <w:rPr>
                <w:rFonts w:ascii="Calibri" w:hAnsi="Calibri"/>
                <w:b/>
                <w:bCs/>
                <w:i/>
                <w:iCs/>
              </w:rPr>
              <w:t>L’Operatore Economico Autorizzato : semplificazioni doganali e sicurezza</w:t>
            </w:r>
          </w:p>
          <w:p w:rsidR="00683838" w:rsidRPr="00347BC6" w:rsidRDefault="00683838" w:rsidP="00467AA4">
            <w:pPr>
              <w:spacing w:line="360" w:lineRule="auto"/>
              <w:jc w:val="both"/>
              <w:rPr>
                <w:b/>
                <w:i/>
                <w:lang w:val="it-IT"/>
              </w:rPr>
            </w:pPr>
            <w:r w:rsidRPr="00347BC6">
              <w:rPr>
                <w:b/>
                <w:i/>
                <w:lang w:val="it-IT"/>
              </w:rPr>
              <w:t xml:space="preserve">Roberto Albicocco </w:t>
            </w:r>
            <w:proofErr w:type="spellStart"/>
            <w:r w:rsidRPr="00347BC6">
              <w:rPr>
                <w:b/>
                <w:i/>
                <w:lang w:val="it-IT"/>
              </w:rPr>
              <w:t>Giovinati</w:t>
            </w:r>
            <w:proofErr w:type="spellEnd"/>
            <w:r w:rsidRPr="00347BC6">
              <w:rPr>
                <w:b/>
                <w:i/>
                <w:lang w:val="it-IT"/>
              </w:rPr>
              <w:t xml:space="preserve">, </w:t>
            </w:r>
            <w:r w:rsidRPr="00347BC6">
              <w:rPr>
                <w:i/>
                <w:lang w:val="it-IT"/>
              </w:rPr>
              <w:t>Agenzia delle Dogane,</w:t>
            </w:r>
            <w:r w:rsidRPr="00347BC6">
              <w:rPr>
                <w:b/>
                <w:i/>
                <w:lang w:val="it-IT"/>
              </w:rPr>
              <w:t xml:space="preserve"> </w:t>
            </w:r>
            <w:r w:rsidRPr="00347BC6">
              <w:rPr>
                <w:i/>
                <w:lang w:val="it-IT"/>
              </w:rPr>
              <w:t>Ufficio di Perugia</w:t>
            </w:r>
          </w:p>
          <w:p w:rsidR="00683838" w:rsidRPr="00A5546B" w:rsidRDefault="00683838" w:rsidP="00467AA4">
            <w:pPr>
              <w:spacing w:line="360" w:lineRule="auto"/>
              <w:jc w:val="both"/>
              <w:rPr>
                <w:b/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Giovanni Ferretti</w:t>
            </w:r>
            <w:r w:rsidRPr="00A5546B">
              <w:rPr>
                <w:i/>
                <w:lang w:val="it-IT"/>
              </w:rPr>
              <w:t>,</w:t>
            </w:r>
            <w:r w:rsidRPr="00A5546B">
              <w:rPr>
                <w:b/>
                <w:i/>
                <w:lang w:val="it-IT"/>
              </w:rPr>
              <w:t xml:space="preserve"> </w:t>
            </w:r>
            <w:r w:rsidRPr="00A5546B">
              <w:rPr>
                <w:i/>
                <w:lang w:val="it-IT"/>
              </w:rPr>
              <w:t>F.lli Ferretti E. &amp; E. Spedizioni e Trasporti Internazionali, Esperto doganalista</w:t>
            </w:r>
            <w:r w:rsidRPr="00A5546B">
              <w:rPr>
                <w:b/>
                <w:i/>
                <w:lang w:val="it-IT"/>
              </w:rPr>
              <w:t xml:space="preserve">  </w:t>
            </w:r>
          </w:p>
        </w:tc>
      </w:tr>
      <w:tr w:rsidR="00683838" w:rsidTr="00467AA4">
        <w:trPr>
          <w:trHeight w:val="323"/>
        </w:trPr>
        <w:tc>
          <w:tcPr>
            <w:tcW w:w="767" w:type="dxa"/>
            <w:vMerge/>
          </w:tcPr>
          <w:p w:rsidR="00683838" w:rsidRPr="00A5546B" w:rsidRDefault="00683838" w:rsidP="00467AA4">
            <w:pPr>
              <w:spacing w:line="276" w:lineRule="auto"/>
              <w:rPr>
                <w:lang w:val="it-IT"/>
              </w:rPr>
            </w:pPr>
          </w:p>
        </w:tc>
        <w:tc>
          <w:tcPr>
            <w:tcW w:w="9023" w:type="dxa"/>
          </w:tcPr>
          <w:p w:rsidR="00683838" w:rsidRPr="00A5546B" w:rsidRDefault="00683838" w:rsidP="00467AA4">
            <w:pPr>
              <w:spacing w:line="276" w:lineRule="auto"/>
              <w:jc w:val="both"/>
              <w:rPr>
                <w:b/>
                <w:i/>
                <w:lang w:val="it-IT"/>
              </w:rPr>
            </w:pPr>
            <w:r w:rsidRPr="00A5546B">
              <w:rPr>
                <w:b/>
                <w:i/>
                <w:lang w:val="it-IT"/>
              </w:rPr>
              <w:t>Chiusura lavori</w:t>
            </w:r>
          </w:p>
          <w:p w:rsidR="00683838" w:rsidRPr="00A5546B" w:rsidRDefault="00683838" w:rsidP="00467AA4">
            <w:pPr>
              <w:spacing w:line="276" w:lineRule="auto"/>
              <w:jc w:val="both"/>
              <w:rPr>
                <w:b/>
                <w:i/>
              </w:rPr>
            </w:pPr>
            <w:r w:rsidRPr="00FB7580">
              <w:rPr>
                <w:i/>
                <w:lang w:val="it-IT"/>
              </w:rPr>
              <w:t>Modera i lavori</w:t>
            </w:r>
            <w:r w:rsidRPr="00A5546B">
              <w:rPr>
                <w:i/>
                <w:lang w:val="it-IT"/>
              </w:rPr>
              <w:t xml:space="preserve">: </w:t>
            </w:r>
            <w:r w:rsidRPr="00A5546B">
              <w:rPr>
                <w:b/>
                <w:i/>
                <w:lang w:val="it-IT"/>
              </w:rPr>
              <w:t>Daniele Rossi</w:t>
            </w:r>
            <w:r w:rsidRPr="00A5546B">
              <w:rPr>
                <w:i/>
                <w:lang w:val="it-IT"/>
              </w:rPr>
              <w:t>,</w:t>
            </w:r>
            <w:r w:rsidRPr="00A5546B">
              <w:rPr>
                <w:b/>
                <w:i/>
                <w:lang w:val="it-IT"/>
              </w:rPr>
              <w:t xml:space="preserve"> </w:t>
            </w:r>
            <w:r w:rsidRPr="00A5546B">
              <w:rPr>
                <w:rFonts w:eastAsia="Times New Roman"/>
                <w:i/>
                <w:color w:val="000000"/>
              </w:rPr>
              <w:t>Vice Chairman Piattaforma Europea Food for Life</w:t>
            </w:r>
          </w:p>
        </w:tc>
      </w:tr>
    </w:tbl>
    <w:p w:rsidR="00BC717F" w:rsidRPr="00683838" w:rsidRDefault="00BC717F" w:rsidP="00C26D94">
      <w:pPr>
        <w:spacing w:after="0" w:line="240" w:lineRule="auto"/>
        <w:jc w:val="center"/>
        <w:rPr>
          <w:b/>
        </w:rPr>
      </w:pPr>
    </w:p>
    <w:p w:rsidR="00BC717F" w:rsidRDefault="00BC717F" w:rsidP="00C26D94">
      <w:pPr>
        <w:spacing w:after="0" w:line="240" w:lineRule="auto"/>
        <w:jc w:val="center"/>
        <w:rPr>
          <w:b/>
          <w:lang w:val="it-IT"/>
        </w:rPr>
      </w:pPr>
    </w:p>
    <w:p w:rsidR="00B01C28" w:rsidRPr="00C40C25" w:rsidRDefault="00B01C28" w:rsidP="00C26D94">
      <w:pPr>
        <w:spacing w:after="0" w:line="240" w:lineRule="auto"/>
        <w:jc w:val="center"/>
        <w:rPr>
          <w:b/>
        </w:rPr>
      </w:pPr>
    </w:p>
    <w:sectPr w:rsidR="00B01C28" w:rsidRPr="00C40C25" w:rsidSect="00AA0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4" w:right="707" w:bottom="1134" w:left="1134" w:header="708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4" w:rsidRDefault="00213C04" w:rsidP="003A671C">
      <w:pPr>
        <w:spacing w:after="0" w:line="240" w:lineRule="auto"/>
      </w:pPr>
      <w:r>
        <w:separator/>
      </w:r>
    </w:p>
  </w:endnote>
  <w:endnote w:type="continuationSeparator" w:id="0">
    <w:p w:rsidR="00213C04" w:rsidRDefault="00213C04" w:rsidP="003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D" w:rsidRDefault="00105E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8402C0" w:rsidP="00E1282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5150EAD4" wp14:editId="284D9D09">
          <wp:simplePos x="0" y="0"/>
          <wp:positionH relativeFrom="column">
            <wp:posOffset>4994910</wp:posOffset>
          </wp:positionH>
          <wp:positionV relativeFrom="paragraph">
            <wp:posOffset>16865</wp:posOffset>
          </wp:positionV>
          <wp:extent cx="1527048" cy="779679"/>
          <wp:effectExtent l="0" t="0" r="0" b="1905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C Pa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01" cy="780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0F129275" wp14:editId="56894587">
          <wp:simplePos x="0" y="0"/>
          <wp:positionH relativeFrom="column">
            <wp:posOffset>2827655</wp:posOffset>
          </wp:positionH>
          <wp:positionV relativeFrom="paragraph">
            <wp:posOffset>46355</wp:posOffset>
          </wp:positionV>
          <wp:extent cx="2048510" cy="749300"/>
          <wp:effectExtent l="0" t="0" r="889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_M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1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6B3D40A1" wp14:editId="27E5529B">
          <wp:simplePos x="0" y="0"/>
          <wp:positionH relativeFrom="column">
            <wp:posOffset>1080770</wp:posOffset>
          </wp:positionH>
          <wp:positionV relativeFrom="paragraph">
            <wp:posOffset>-26670</wp:posOffset>
          </wp:positionV>
          <wp:extent cx="1687830" cy="822960"/>
          <wp:effectExtent l="0" t="0" r="762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e umbria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239ED05D" wp14:editId="1EAC4146">
          <wp:simplePos x="0" y="0"/>
          <wp:positionH relativeFrom="column">
            <wp:posOffset>-235585</wp:posOffset>
          </wp:positionH>
          <wp:positionV relativeFrom="paragraph">
            <wp:posOffset>-139065</wp:posOffset>
          </wp:positionV>
          <wp:extent cx="960120" cy="93472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SCE Pau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C04" w:rsidRPr="0032038B" w:rsidRDefault="00213C04" w:rsidP="00E12824">
    <w:pPr>
      <w:pStyle w:val="Pidipagina"/>
    </w:pPr>
  </w:p>
  <w:p w:rsidR="00213C04" w:rsidRDefault="00213C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D" w:rsidRDefault="00105E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4" w:rsidRDefault="00213C04" w:rsidP="003A671C">
      <w:pPr>
        <w:spacing w:after="0" w:line="240" w:lineRule="auto"/>
      </w:pPr>
      <w:r>
        <w:separator/>
      </w:r>
    </w:p>
  </w:footnote>
  <w:footnote w:type="continuationSeparator" w:id="0">
    <w:p w:rsidR="00213C04" w:rsidRDefault="00213C04" w:rsidP="003A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D" w:rsidRDefault="00105E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A7602E" w:rsidP="00E12824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C08BEF0" wp14:editId="1691AEDE">
          <wp:simplePos x="0" y="0"/>
          <wp:positionH relativeFrom="column">
            <wp:posOffset>5360162</wp:posOffset>
          </wp:positionH>
          <wp:positionV relativeFrom="paragraph">
            <wp:posOffset>7620</wp:posOffset>
          </wp:positionV>
          <wp:extent cx="1069340" cy="868680"/>
          <wp:effectExtent l="0" t="0" r="0" b="762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exp2015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E0D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DEE3E88" wp14:editId="67E1D6F9">
          <wp:simplePos x="0" y="0"/>
          <wp:positionH relativeFrom="column">
            <wp:posOffset>-180975</wp:posOffset>
          </wp:positionH>
          <wp:positionV relativeFrom="paragraph">
            <wp:posOffset>-157480</wp:posOffset>
          </wp:positionV>
          <wp:extent cx="1033145" cy="606425"/>
          <wp:effectExtent l="0" t="0" r="0" b="3175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idnsutria Umbria_Maiusco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C04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E00FA21" wp14:editId="66889E80">
              <wp:simplePos x="0" y="0"/>
              <wp:positionH relativeFrom="column">
                <wp:posOffset>1913255</wp:posOffset>
              </wp:positionH>
              <wp:positionV relativeFrom="paragraph">
                <wp:posOffset>4445</wp:posOffset>
              </wp:positionV>
              <wp:extent cx="2047875" cy="59436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C04" w:rsidRDefault="00213C04" w:rsidP="00213C04">
                          <w:pPr>
                            <w:tabs>
                              <w:tab w:val="left" w:pos="-284"/>
                            </w:tabs>
                            <w:ind w:left="-709" w:hanging="142"/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0070C0"/>
                              <w:sz w:val="16"/>
                              <w:szCs w:val="16"/>
                              <w:lang w:val="it-IT" w:eastAsia="it-IT"/>
                            </w:rPr>
                            <w:drawing>
                              <wp:inline distT="0" distB="0" distL="0" distR="0" wp14:anchorId="50443D0D" wp14:editId="64E70AB1">
                                <wp:extent cx="2249424" cy="547946"/>
                                <wp:effectExtent l="0" t="0" r="0" b="5080"/>
                                <wp:docPr id="9" name="Immagine 9" descr="Doganemonopol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Doganemonopol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2325" cy="5510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50.65pt;margin-top:.35pt;width:161.25pt;height:4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" stroked="f">
              <v:textbox>
                <w:txbxContent>
                  <w:p w:rsidR="00213C04" w:rsidRDefault="00213C04" w:rsidP="00213C04">
                    <w:pPr>
                      <w:tabs>
                        <w:tab w:val="left" w:pos="-284"/>
                      </w:tabs>
                      <w:ind w:left="-709" w:hanging="142"/>
                    </w:pPr>
                    <w:r>
                      <w:rPr>
                        <w:rFonts w:ascii="Calibri" w:hAnsi="Calibri"/>
                        <w:b/>
                        <w:bCs/>
                        <w:noProof/>
                        <w:color w:val="0070C0"/>
                        <w:sz w:val="16"/>
                        <w:szCs w:val="16"/>
                        <w:lang w:val="it-IT" w:eastAsia="it-IT"/>
                      </w:rPr>
                      <w:drawing>
                        <wp:inline distT="0" distB="0" distL="0" distR="0" wp14:anchorId="50443D0D" wp14:editId="64E70AB1">
                          <wp:extent cx="2249424" cy="547946"/>
                          <wp:effectExtent l="0" t="0" r="0" b="5080"/>
                          <wp:docPr id="9" name="Immagine 9" descr="Doganemonopol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Doganemonopol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2325" cy="5510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13C04" w:rsidRPr="00E12824" w:rsidRDefault="00213C04" w:rsidP="00A7602E">
    <w:pPr>
      <w:pStyle w:val="Intestazione"/>
      <w:tabs>
        <w:tab w:val="clear" w:pos="4819"/>
        <w:tab w:val="clear" w:pos="9638"/>
        <w:tab w:val="left" w:pos="2127"/>
        <w:tab w:val="left" w:pos="3888"/>
        <w:tab w:val="left" w:pos="6293"/>
        <w:tab w:val="left" w:pos="6912"/>
        <w:tab w:val="left" w:pos="7315"/>
      </w:tabs>
    </w:pPr>
    <w:r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1" wp14:anchorId="41D47740" wp14:editId="0EEF9C48">
          <wp:simplePos x="0" y="0"/>
          <wp:positionH relativeFrom="column">
            <wp:posOffset>-605790</wp:posOffset>
          </wp:positionH>
          <wp:positionV relativeFrom="paragraph">
            <wp:posOffset>296545</wp:posOffset>
          </wp:positionV>
          <wp:extent cx="1907540" cy="342900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tab/>
    </w:r>
    <w:r w:rsidR="00A7602E">
      <w:rPr>
        <w:noProof/>
        <w:lang w:val="it-IT" w:eastAsia="it-IT"/>
      </w:rPr>
      <w:tab/>
    </w:r>
    <w:bookmarkStart w:id="0" w:name="_GoBack"/>
    <w:bookmarkEnd w:id="0"/>
    <w:r w:rsidR="00A7602E">
      <w:rPr>
        <w:noProof/>
        <w:lang w:val="it-IT" w:eastAsia="it-IT"/>
      </w:rPr>
      <w:tab/>
    </w:r>
    <w:r w:rsidR="00A7602E">
      <w:rPr>
        <w:noProof/>
        <w:lang w:val="it-IT" w:eastAsia="it-IT"/>
      </w:rPr>
      <w:drawing>
        <wp:inline distT="0" distB="0" distL="0" distR="0" wp14:anchorId="194B3B51" wp14:editId="762F5F00">
          <wp:extent cx="1252728" cy="779347"/>
          <wp:effectExtent l="0" t="0" r="5080" b="190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A_rgb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463" cy="780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D" w:rsidRDefault="00105E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040F8"/>
    <w:multiLevelType w:val="hybridMultilevel"/>
    <w:tmpl w:val="A00436D2"/>
    <w:lvl w:ilvl="0" w:tplc="CC74F64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34FE"/>
    <w:multiLevelType w:val="hybridMultilevel"/>
    <w:tmpl w:val="8778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1C"/>
    <w:rsid w:val="00054B3B"/>
    <w:rsid w:val="000E66C7"/>
    <w:rsid w:val="00105E0D"/>
    <w:rsid w:val="001328B5"/>
    <w:rsid w:val="00133DAB"/>
    <w:rsid w:val="00163595"/>
    <w:rsid w:val="00174274"/>
    <w:rsid w:val="00181FBB"/>
    <w:rsid w:val="0018596A"/>
    <w:rsid w:val="001C52BF"/>
    <w:rsid w:val="00213C04"/>
    <w:rsid w:val="002516D2"/>
    <w:rsid w:val="00252203"/>
    <w:rsid w:val="00294434"/>
    <w:rsid w:val="0029553A"/>
    <w:rsid w:val="002A5866"/>
    <w:rsid w:val="002B79A0"/>
    <w:rsid w:val="002E353C"/>
    <w:rsid w:val="002E58E5"/>
    <w:rsid w:val="003168C6"/>
    <w:rsid w:val="00347BC6"/>
    <w:rsid w:val="00365D4E"/>
    <w:rsid w:val="00372232"/>
    <w:rsid w:val="003A671C"/>
    <w:rsid w:val="003C1CBA"/>
    <w:rsid w:val="00406F01"/>
    <w:rsid w:val="00407556"/>
    <w:rsid w:val="00445A78"/>
    <w:rsid w:val="00463ADA"/>
    <w:rsid w:val="00473288"/>
    <w:rsid w:val="004B0CFB"/>
    <w:rsid w:val="004F68D6"/>
    <w:rsid w:val="00510ADC"/>
    <w:rsid w:val="00527795"/>
    <w:rsid w:val="005559C9"/>
    <w:rsid w:val="005600F7"/>
    <w:rsid w:val="00566314"/>
    <w:rsid w:val="005775F6"/>
    <w:rsid w:val="005A68D0"/>
    <w:rsid w:val="0061780F"/>
    <w:rsid w:val="00624602"/>
    <w:rsid w:val="00644E85"/>
    <w:rsid w:val="00683838"/>
    <w:rsid w:val="006C0816"/>
    <w:rsid w:val="006E21F4"/>
    <w:rsid w:val="006E5647"/>
    <w:rsid w:val="007527E3"/>
    <w:rsid w:val="00787BCD"/>
    <w:rsid w:val="007A1BF7"/>
    <w:rsid w:val="007C7994"/>
    <w:rsid w:val="007D2E8C"/>
    <w:rsid w:val="007D73DE"/>
    <w:rsid w:val="007E7247"/>
    <w:rsid w:val="00805B81"/>
    <w:rsid w:val="008402C0"/>
    <w:rsid w:val="00877100"/>
    <w:rsid w:val="00880200"/>
    <w:rsid w:val="008D1376"/>
    <w:rsid w:val="008F7D97"/>
    <w:rsid w:val="00905BBF"/>
    <w:rsid w:val="009179E3"/>
    <w:rsid w:val="00925C28"/>
    <w:rsid w:val="00942670"/>
    <w:rsid w:val="009505FE"/>
    <w:rsid w:val="009E1614"/>
    <w:rsid w:val="00A5546B"/>
    <w:rsid w:val="00A7602E"/>
    <w:rsid w:val="00A77567"/>
    <w:rsid w:val="00A91167"/>
    <w:rsid w:val="00AA01A6"/>
    <w:rsid w:val="00AD7E47"/>
    <w:rsid w:val="00B01C28"/>
    <w:rsid w:val="00B26259"/>
    <w:rsid w:val="00B27A47"/>
    <w:rsid w:val="00B4161E"/>
    <w:rsid w:val="00B4381A"/>
    <w:rsid w:val="00B52C81"/>
    <w:rsid w:val="00B63E11"/>
    <w:rsid w:val="00B871F6"/>
    <w:rsid w:val="00BC717F"/>
    <w:rsid w:val="00BC7FC4"/>
    <w:rsid w:val="00C11E2A"/>
    <w:rsid w:val="00C26D94"/>
    <w:rsid w:val="00C40C25"/>
    <w:rsid w:val="00C50C54"/>
    <w:rsid w:val="00C70545"/>
    <w:rsid w:val="00C84D05"/>
    <w:rsid w:val="00CA547B"/>
    <w:rsid w:val="00CC565B"/>
    <w:rsid w:val="00CE4757"/>
    <w:rsid w:val="00CE57B9"/>
    <w:rsid w:val="00CF554A"/>
    <w:rsid w:val="00D44C51"/>
    <w:rsid w:val="00D62120"/>
    <w:rsid w:val="00D62B63"/>
    <w:rsid w:val="00D80CFA"/>
    <w:rsid w:val="00DB3A68"/>
    <w:rsid w:val="00E12824"/>
    <w:rsid w:val="00E42220"/>
    <w:rsid w:val="00E57125"/>
    <w:rsid w:val="00E63856"/>
    <w:rsid w:val="00E94CBC"/>
    <w:rsid w:val="00EA19A3"/>
    <w:rsid w:val="00EA6A6D"/>
    <w:rsid w:val="00EA74D2"/>
    <w:rsid w:val="00ED568C"/>
    <w:rsid w:val="00F4009B"/>
    <w:rsid w:val="00F46422"/>
    <w:rsid w:val="00F51D85"/>
    <w:rsid w:val="00F560FB"/>
    <w:rsid w:val="00F60930"/>
    <w:rsid w:val="00F93C74"/>
    <w:rsid w:val="00FA0404"/>
    <w:rsid w:val="00FB7580"/>
    <w:rsid w:val="00FD2377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838"/>
    <w:rPr>
      <w:lang w:val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71C"/>
    <w:rPr>
      <w:lang w:val="es-AR"/>
    </w:rPr>
  </w:style>
  <w:style w:type="paragraph" w:styleId="Pidipagina">
    <w:name w:val="footer"/>
    <w:basedOn w:val="Normale"/>
    <w:link w:val="PidipaginaCarattere"/>
    <w:uiPriority w:val="99"/>
    <w:unhideWhenUsed/>
    <w:rsid w:val="003A6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71C"/>
    <w:rPr>
      <w:lang w:val="es-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71C"/>
    <w:rPr>
      <w:rFonts w:ascii="Tahoma" w:hAnsi="Tahoma" w:cs="Tahoma"/>
      <w:sz w:val="16"/>
      <w:szCs w:val="16"/>
      <w:lang w:val="es-AR"/>
    </w:rPr>
  </w:style>
  <w:style w:type="table" w:styleId="Grigliatabella">
    <w:name w:val="Table Grid"/>
    <w:basedOn w:val="Tabellanormale"/>
    <w:uiPriority w:val="59"/>
    <w:rsid w:val="00C2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1C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7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838"/>
    <w:rPr>
      <w:lang w:val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71C"/>
    <w:rPr>
      <w:lang w:val="es-AR"/>
    </w:rPr>
  </w:style>
  <w:style w:type="paragraph" w:styleId="Pidipagina">
    <w:name w:val="footer"/>
    <w:basedOn w:val="Normale"/>
    <w:link w:val="PidipaginaCarattere"/>
    <w:uiPriority w:val="99"/>
    <w:unhideWhenUsed/>
    <w:rsid w:val="003A6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71C"/>
    <w:rPr>
      <w:lang w:val="es-A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71C"/>
    <w:rPr>
      <w:rFonts w:ascii="Tahoma" w:hAnsi="Tahoma" w:cs="Tahoma"/>
      <w:sz w:val="16"/>
      <w:szCs w:val="16"/>
      <w:lang w:val="es-AR"/>
    </w:rPr>
  </w:style>
  <w:style w:type="table" w:styleId="Grigliatabella">
    <w:name w:val="Table Grid"/>
    <w:basedOn w:val="Tabellanormale"/>
    <w:uiPriority w:val="59"/>
    <w:rsid w:val="00C2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1C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7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Relationship Id="rId4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image" Target="cid:image002.png@01D0ACEE.C1CDFA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5013-0D00-474D-BB19-922712E7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Paciucci</dc:creator>
  <cp:lastModifiedBy>Zelimirka Karesin</cp:lastModifiedBy>
  <cp:revision>7</cp:revision>
  <cp:lastPrinted>2015-06-23T07:36:00Z</cp:lastPrinted>
  <dcterms:created xsi:type="dcterms:W3CDTF">2015-06-23T07:38:00Z</dcterms:created>
  <dcterms:modified xsi:type="dcterms:W3CDTF">2015-06-23T09:11:00Z</dcterms:modified>
</cp:coreProperties>
</file>